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69" w:rsidRPr="004B6069" w:rsidRDefault="004B6069" w:rsidP="004B6069">
      <w:pPr>
        <w:pStyle w:val="Standard"/>
        <w:rPr>
          <w:b/>
          <w:i/>
          <w:iCs/>
          <w:sz w:val="28"/>
          <w:szCs w:val="28"/>
        </w:rPr>
      </w:pPr>
      <w:r w:rsidRPr="004B6069">
        <w:rPr>
          <w:b/>
          <w:i/>
          <w:iCs/>
          <w:sz w:val="28"/>
          <w:szCs w:val="28"/>
        </w:rPr>
        <w:t>NOM :</w:t>
      </w:r>
    </w:p>
    <w:p w:rsidR="004B6069" w:rsidRDefault="004B6069" w:rsidP="004B6069">
      <w:pPr>
        <w:pStyle w:val="Standard"/>
        <w:rPr>
          <w:b/>
          <w:i/>
          <w:iCs/>
        </w:rPr>
      </w:pPr>
    </w:p>
    <w:p w:rsidR="004B6069" w:rsidRPr="004B6069" w:rsidRDefault="004B6069" w:rsidP="004B6069">
      <w:pPr>
        <w:pStyle w:val="Standard"/>
        <w:jc w:val="center"/>
        <w:rPr>
          <w:b/>
          <w:i/>
          <w:iCs/>
          <w:sz w:val="26"/>
          <w:szCs w:val="26"/>
        </w:rPr>
      </w:pPr>
      <w:r w:rsidRPr="004B6069">
        <w:rPr>
          <w:b/>
          <w:i/>
          <w:iCs/>
          <w:sz w:val="26"/>
          <w:szCs w:val="26"/>
        </w:rPr>
        <w:t>DE LA DECOLONISATION AUX NOUVEAUX ETATS</w:t>
      </w:r>
    </w:p>
    <w:p w:rsidR="004B6069" w:rsidRDefault="004B6069" w:rsidP="004B6069">
      <w:pPr>
        <w:pStyle w:val="Standard"/>
        <w:jc w:val="both"/>
        <w:rPr>
          <w:b/>
        </w:rPr>
      </w:pPr>
    </w:p>
    <w:p w:rsidR="004B6069" w:rsidRPr="004B6069" w:rsidRDefault="004B6069" w:rsidP="004B6069">
      <w:pPr>
        <w:pStyle w:val="Standard"/>
        <w:ind w:left="-567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t>I – LES TROIS PHASES DE LA DECOLONISATION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1– Dans quelle région du monde le processus de décolonisation commence-t-il ? Pourquoi 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2 – Dans quelle région du monde se poursuit-il ? Sous quelle forme 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3 – Dans quelle région du monde le processus de décolonisation s'achève-t-il 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Default="004B6069" w:rsidP="004B6069">
      <w:pPr>
        <w:pStyle w:val="Standard"/>
        <w:ind w:left="-567" w:right="-1276"/>
        <w:jc w:val="both"/>
        <w:rPr>
          <w:b/>
          <w:sz w:val="26"/>
          <w:szCs w:val="26"/>
        </w:rPr>
      </w:pPr>
    </w:p>
    <w:p w:rsidR="004B6069" w:rsidRPr="004B6069" w:rsidRDefault="004B6069" w:rsidP="004B6069">
      <w:pPr>
        <w:pStyle w:val="Standard"/>
        <w:ind w:left="-567" w:right="-1276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t>II – DES INDEPENDANCES OBTENUES PACIFIQUEMENT OU PAR LA GUERRE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4 – Présentez la situation en Inde et le processus de décolonisation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5 – Présentez la situation en Algérie et le processus de décolonisation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6 – En quoi différent les deux processus de décolonisation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tandard"/>
        <w:ind w:left="-567"/>
        <w:jc w:val="both"/>
        <w:rPr>
          <w:b/>
          <w:sz w:val="26"/>
          <w:szCs w:val="26"/>
        </w:rPr>
      </w:pPr>
    </w:p>
    <w:p w:rsidR="004B6069" w:rsidRPr="004B6069" w:rsidRDefault="004B6069" w:rsidP="004B6069">
      <w:pPr>
        <w:pStyle w:val="Standard"/>
        <w:ind w:left="-567" w:right="-1134"/>
        <w:jc w:val="both"/>
        <w:rPr>
          <w:b/>
          <w:sz w:val="26"/>
          <w:szCs w:val="26"/>
        </w:rPr>
      </w:pPr>
      <w:r w:rsidRPr="004B6069">
        <w:rPr>
          <w:b/>
          <w:sz w:val="26"/>
          <w:szCs w:val="26"/>
        </w:rPr>
        <w:t>III – L'AFFIRMATION DE NOUVEAUX ETATS SUR LA SCENE INTERNATIONALE</w:t>
      </w:r>
    </w:p>
    <w:p w:rsidR="004B6069" w:rsidRPr="004B6069" w:rsidRDefault="004B6069" w:rsidP="004B6069">
      <w:pPr>
        <w:pStyle w:val="Sansinterligne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7 – Comment peut-on définir le tiers-monde ? Comment les caractériser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 w:right="-993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8 – Quelle position les pays du tiers-monde veulent-ils défendre lors de la conférence de Bandung ?</w:t>
      </w:r>
    </w:p>
    <w:p w:rsidR="004B6069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6069" w:rsidRPr="004B6069" w:rsidRDefault="004B6069" w:rsidP="004B6069">
      <w:pPr>
        <w:pStyle w:val="Sansinterligne"/>
        <w:ind w:left="-567" w:right="-1276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9 – Quelles difficultés rencontrent les pays du tiers-monde malgré l'obtention de leur indépendance ?</w:t>
      </w:r>
    </w:p>
    <w:p w:rsidR="001B2818" w:rsidRPr="004B6069" w:rsidRDefault="004B6069" w:rsidP="004B6069">
      <w:pPr>
        <w:pStyle w:val="Standard"/>
        <w:ind w:left="-567"/>
        <w:jc w:val="both"/>
        <w:rPr>
          <w:sz w:val="26"/>
          <w:szCs w:val="26"/>
        </w:rPr>
      </w:pPr>
      <w:r w:rsidRPr="004B6069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B2818" w:rsidRPr="004B6069" w:rsidSect="004B606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6069"/>
    <w:rsid w:val="001B2818"/>
    <w:rsid w:val="004B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606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ansinterligne">
    <w:name w:val="No Spacing"/>
    <w:rsid w:val="004B6069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2E5CA-BE1A-45D8-BE59-62505540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2014-04-01T19:31:00Z</dcterms:created>
  <dcterms:modified xsi:type="dcterms:W3CDTF">2014-04-01T19:35:00Z</dcterms:modified>
</cp:coreProperties>
</file>